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10/10/2025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9:50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10:50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ways to translate to JS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to translate and test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Possible misconfigurations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final visual polish for strengths/weaknesses summary cards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Documented design choices, screenshots, and reasoning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Sprint Review &amp; Retrospective meetings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Choose user stories for the next sprint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final scoring tests and prepared documentation for team review. Scoring function stable and consistent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Wrap up Sprint 3 work for User Story #3 and prepare notes for Sprint Review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Minor adjustments may be needed when integrated with other system components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documentation and cleaned up codebase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final tests and made final adjustments for accuracy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final verification of everything working as intended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 the progress made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final QA, delivered stakeholder demo, incorporated feedback (context tooltip around matches, toggle to download match report CSV), and published developer/PM docs.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Canary release to 10% of users with monitoring (TTFH—time-to-first-highlight, parse error rate, UI jank), define rollout gates, and open follow-up story for fuzzy/lemmatized matching.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Privacy/retention review for telemetry on resume content, ensuring deterministic highlights across parser backends, and guarding performance on mixed-language/RTL files.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